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6B9" w:rsidRPr="001D16B9" w:rsidRDefault="001D07C6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5940425" cy="9289904"/>
            <wp:effectExtent l="19050" t="0" r="3175" b="0"/>
            <wp:docPr id="1" name="Рисунок 1" descr="C:\Users\User\Desktop\на сайт\педагогический сов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а сайт\педагогический совет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899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D16B9"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-  повышение профессионального мастерства, развитие творческой активности педагогических работников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определение направлений образовательной деятельности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внедрение в практическую деятельность педагогических работников достижений педагогической науки и передового опыта.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2.2. Педагогический совет осуществляет следующие функции: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- определяет направления воспитательно-образовательной деятельности ДОУ; 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выбирает и принимает образовательные программы, образовательные и воспитательные методики, технологии для использования в педагогическом процессе ДОУ, в том числе основную общеобразовательную программу дошкольного образования, реализуемую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заслушивает информацию и отчеты педагогических работников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заслушивает сообщения о санитарно-гигиеническом режиме, психологическом климате; состоянии здоровья детей;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- организует выявление, обобщение, распространение, внедрение передового педагогического опыта среди педагогических работников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рассматривает вопросы организации дополнительных образовательных услуг воспитанникам;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заслушивает отчеты заведующего о создании условий для реализации общеобразовательных программ в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подводит итоги деятельности за учебный год и обсуждает и утверждает планы работы ДОУ на следующий учебный год;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заслушивает информацию, отчеты педагогических и медицинских работников о состоянии здоровья детей, ходе реализации образовательных и воспитательных программ, результатах готовности к школьному обучению, отчеты о самообразовании педагогов;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заслушивает доклады, информацию представителей организаций и учреждений, взаимодействующих с ДОУ по вопросам образования, оздоровления воспитанников;  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контролирует выполнение ранее принятых решений педсовета;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-  организует изучение и обсуждение нормативно-правовых документов в области общего и дошкольного образования;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решает другие вопросы, возникшие в ходе педагогической деятельности.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firstLine="708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360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3.</w:t>
      </w:r>
      <w:r w:rsidRPr="001D16B9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ru-RU"/>
        </w:rPr>
        <w:t>     </w:t>
      </w: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ПРАВА И ОТВЕТСТВЕННОСТЬ ПЕДАГОГИЧЕСКОГО СОВЕТА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совет имеет право: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Участвовать в управлении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Принимать окончательное решение по спорным вопросам, входящим в его компетенцию;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Педагогический совет ответственен </w:t>
      </w:r>
      <w:proofErr w:type="gramStart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плана работы ДОУ;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Соответствие принятых решений законодательству Российской Федерации об образовании, о защите прав детства;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Принятие конкретных решений по каждому рассматриваемому вопросу с указанием ответственных лиц и сроков исполнения.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08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36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lastRenderedPageBreak/>
        <w:t>4.</w:t>
      </w:r>
      <w:r w:rsidRPr="001D16B9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ru-RU"/>
        </w:rPr>
        <w:t>     </w:t>
      </w: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ОРГАНИЗАЦИЯ ДЕЯТЕЛЬНОСТИ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ПЕДАГОГИЧЕСКОГО СОВЕТА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совет избирает из своего состава председателя и секретаря сроком на один учебный год. 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педагогического совета: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44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деятельность педагогического 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44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информирует членов педсовета о предстоящем заседании,  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44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подготовку и проведение заседания педсовета;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44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определяет повестку дня педсовета;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1440" w:hanging="36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Symbol" w:eastAsia="Times New Roman" w:hAnsi="Symbol" w:cs="Times New Roman"/>
          <w:color w:val="000000"/>
          <w:sz w:val="28"/>
          <w:szCs w:val="28"/>
          <w:lang w:eastAsia="ru-RU"/>
        </w:rPr>
        <w:t>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контролирует выполнение решений педсовета.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совет работает по плану, являющемуся частью годового плана работы ДОУ.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совет собирается не реже четырех раз в год. В случае необходимости созываются внеочередные заседания.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педагогического совета считается принятым, если за него проголосовало более половины присутствующих. При равном количестве голосов решающим является голос председателя педагогического совета.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Заседания педагогического совета правомочны, если на них присутствует не менее 2/3 его состава.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4.7.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Организацию выполнения решений педагогического совета осуществляют ответственные лица, указанные в решении. Результаты этой работы сообщаются членам педагогического совета на последующих его заседаниях.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член педсовета обязан посещать его заседания, активно участвовать в подготовке и работе педагогического совета, своевременно и полностью выполнять принятые решения.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36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5.</w:t>
      </w:r>
      <w:r w:rsidRPr="001D16B9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ru-RU"/>
        </w:rPr>
        <w:t>     </w:t>
      </w: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ВЗАИМОСВЯЗИ С ДРУГИМИ ОРГАНАМИ САМОУПРАВЛЕНИЯ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          Педагогический совет организует взаимодействие с другими органами самоуправления: Общим собранием  работников учреждения   </w:t>
      </w:r>
      <w:proofErr w:type="gramStart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proofErr w:type="gramEnd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представление на ознакомление Общему собранию  работников учреждения  материалов, разработанных на заседании Педагогического 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внесение предложений и дополнений по вопросам, рассматриваемым на заседании Общего собрания  работников учреждения.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8"/>
          <w:szCs w:val="28"/>
          <w:lang w:eastAsia="ru-RU"/>
        </w:rPr>
      </w:pP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360"/>
        <w:jc w:val="center"/>
        <w:textAlignment w:val="baseline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6.</w:t>
      </w:r>
      <w:r w:rsidRPr="001D16B9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ru-RU"/>
        </w:rPr>
        <w:t>     </w:t>
      </w:r>
      <w:r w:rsidRPr="001D16B9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ДЕЛОПРОИЗВОДСТВО   ПЕДАГОГИЧЕСКОГО СОВЕТА.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Заседания педагогического совета оформляются протокольно. В протоколах фиксируется: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проведения заседания;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количество присутствующих членов Педсовета;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приглашенные</w:t>
      </w:r>
      <w:proofErr w:type="gramEnd"/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(Ф.И.О., должность);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повестка дня;</w:t>
      </w:r>
      <w:bookmarkStart w:id="0" w:name="_GoBack"/>
      <w:bookmarkEnd w:id="0"/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ход обсуждения вопросов, выносимых на педагогический совет,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-предложения и замечания членов педсовета.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/>
        <w:jc w:val="both"/>
        <w:textAlignment w:val="baseline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Протоколы подписываются председателем и секретарем педсовета.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Протоколы могут вестись   в печатном варианте. Материалы протокола пронумеровываются,  прошнуровываются, скрепляются печатью ДОУ и подписью руководителя.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Нумерация протоколов ведется от начала учебного года.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6.4.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Книга протоколов педагогического совета ДОУ входит в его номенклатуру, хранится в ДОУ  5 лет  и передается по акту.</w:t>
      </w:r>
    </w:p>
    <w:p w:rsidR="001D16B9" w:rsidRPr="001D16B9" w:rsidRDefault="001D16B9" w:rsidP="001D16B9">
      <w:pPr>
        <w:shd w:val="clear" w:color="auto" w:fill="FFFFFF"/>
        <w:spacing w:after="0" w:line="300" w:lineRule="atLeast"/>
        <w:ind w:left="720" w:hanging="72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6.5.</w:t>
      </w:r>
      <w:r w:rsidRPr="001D16B9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1D1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Доклады, тексты выступлений, о которых в протоколе Педсовета делается запись «Доклад (Выступление) прилагается», группируются в отдельной папке с тем же сроком хранения, что и книга протоколов Педагогического совета.</w:t>
      </w:r>
    </w:p>
    <w:p w:rsidR="00945817" w:rsidRDefault="00945817"/>
    <w:sectPr w:rsidR="00945817" w:rsidSect="00C824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1AC0"/>
    <w:rsid w:val="001D07C6"/>
    <w:rsid w:val="001D16B9"/>
    <w:rsid w:val="00945817"/>
    <w:rsid w:val="009E1AC0"/>
    <w:rsid w:val="00C35848"/>
    <w:rsid w:val="00C824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4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16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16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12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рлрд</dc:creator>
  <cp:keywords/>
  <dc:description/>
  <cp:lastModifiedBy>Пользователь Windows</cp:lastModifiedBy>
  <cp:revision>4</cp:revision>
  <cp:lastPrinted>2016-03-28T07:59:00Z</cp:lastPrinted>
  <dcterms:created xsi:type="dcterms:W3CDTF">2016-03-28T07:49:00Z</dcterms:created>
  <dcterms:modified xsi:type="dcterms:W3CDTF">2023-10-27T08:50:00Z</dcterms:modified>
</cp:coreProperties>
</file>